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56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ПРИЛОЖЕНИЕ </w:t>
      </w:r>
      <w:r>
        <w:rPr>
          <w:color w:val="000000"/>
          <w:spacing w:val="0"/>
          <w:w w:val="100"/>
          <w:position w:val="0"/>
          <w:sz w:val="24"/>
          <w:szCs w:val="24"/>
        </w:rPr>
        <w:t>к административному регламенту предоставления муниципальной услуги по предоставлению выписок из похозяйственных книг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070" w:val="left"/>
        </w:tabs>
        <w:bidi w:val="0"/>
        <w:spacing w:before="0" w:line="451" w:lineRule="auto"/>
        <w:ind w:left="45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Главе городского округа Архангельской области «Котлас» от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(Ф.И.О.)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600" w:line="240" w:lineRule="auto"/>
        <w:ind w:left="45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проживающего (ей) по адресу: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860" w:line="346" w:lineRule="auto"/>
        <w:ind w:left="45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Контактный телефон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4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ЗАЯВЛЕНИЕ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440" w:line="346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Прошу предоставить выписку из похозяйственной книги о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(указывается перечень видов сведений из похозяйственных книг, информация о которых необходима заявителю: о земельном участке,</w:t>
        <w:br/>
        <w:t>сельскохозяйственных животных, птицах, пчелах, сельскохозяйственной технике, оборудовании и транспортных средствах и (или)</w:t>
        <w:br/>
        <w:t>иные сведения из похозяйственных книг о личном подсобном хозяйстве)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Лицевой счет личного подсобного хозяйства №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123" w:val="left"/>
        </w:tabs>
        <w:bidi w:val="0"/>
        <w:spacing w:before="0" w:after="26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Адрес личного подсобного хозяйства:</w:t>
        <w:tab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(указать адрес личного подсобного хозяйства, записанного в похозяйственной книге)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К заявлению прилагаю: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9" w:val="left"/>
          <w:tab w:leader="underscore" w:pos="9123" w:val="left"/>
        </w:tabs>
        <w:bidi w:val="0"/>
        <w:spacing w:before="0" w:after="0" w:line="240" w:lineRule="auto"/>
        <w:ind w:left="0" w:right="0" w:firstLine="660"/>
        <w:jc w:val="left"/>
      </w:pPr>
      <w:bookmarkStart w:id="0" w:name="bookmark0"/>
      <w:bookmarkEnd w:id="0"/>
      <w:r>
        <w:rPr>
          <w:color w:val="000000"/>
          <w:spacing w:val="0"/>
          <w:w w:val="100"/>
          <w:position w:val="0"/>
          <w:sz w:val="24"/>
          <w:szCs w:val="24"/>
        </w:rPr>
        <w:tab/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3" w:val="left"/>
          <w:tab w:leader="underscore" w:pos="9123" w:val="left"/>
        </w:tabs>
        <w:bidi w:val="0"/>
        <w:spacing w:before="0" w:after="160" w:line="240" w:lineRule="auto"/>
        <w:ind w:left="0" w:right="0" w:firstLine="660"/>
        <w:jc w:val="left"/>
      </w:pPr>
      <w:bookmarkStart w:id="1" w:name="bookmark1"/>
      <w:bookmarkEnd w:id="1"/>
      <w:r>
        <w:rPr>
          <w:color w:val="000000"/>
          <w:spacing w:val="0"/>
          <w:w w:val="100"/>
          <w:position w:val="0"/>
          <w:sz w:val="24"/>
          <w:szCs w:val="24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46" w:lineRule="auto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Результат рассмотрения настоящего заявления прошу: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07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направить в личный кабинет на Архангельском региональном портале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государственных и муниципальных услуг (функций)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выдать на бумажном носителе при личном обращении в администрацию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9123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городского округа «Котлас»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136" w:right="856" w:bottom="1733" w:left="1732" w:header="708" w:footer="1305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направить на бумажном носителе на почтовый адрес: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36" w:right="0" w:bottom="113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framePr w:w="706" w:h="211" w:wrap="none" w:vAnchor="text" w:hAnchor="page" w:x="2784" w:y="21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</w:rPr>
        <w:t>(подпись)</w:t>
      </w:r>
    </w:p>
    <w:p>
      <w:pPr>
        <w:pStyle w:val="Style4"/>
        <w:keepNext w:val="0"/>
        <w:keepLines w:val="0"/>
        <w:framePr w:w="1675" w:h="211" w:wrap="none" w:vAnchor="text" w:hAnchor="page" w:x="6211" w:y="21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i w:val="0"/>
          <w:iCs w:val="0"/>
          <w:color w:val="000000"/>
          <w:spacing w:val="0"/>
          <w:w w:val="100"/>
          <w:position w:val="0"/>
        </w:rPr>
        <w:t>(расшифровка подписи)</w:t>
      </w:r>
    </w:p>
    <w:p>
      <w:pPr>
        <w:pStyle w:val="Style4"/>
        <w:keepNext w:val="0"/>
        <w:keepLines w:val="0"/>
        <w:framePr w:w="437" w:h="211" w:wrap="none" w:vAnchor="text" w:hAnchor="page" w:x="10056" w:y="21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i w:val="0"/>
          <w:iCs w:val="0"/>
          <w:color w:val="000000"/>
          <w:spacing w:val="0"/>
          <w:w w:val="100"/>
          <w:position w:val="0"/>
        </w:rPr>
        <w:t>(дата)</w:t>
      </w:r>
    </w:p>
    <w:p>
      <w:pPr>
        <w:widowControl w:val="0"/>
        <w:spacing w:after="210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36" w:right="856" w:bottom="1136" w:left="173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260" w:line="360" w:lineRule="auto"/>
      <w:jc w:val="center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Семенова Ирина Геннадьевна</dc:creator>
  <cp:keywords/>
</cp:coreProperties>
</file>